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28" w:rsidRDefault="00651628" w:rsidP="00651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>Практическая грамматика базового иностранного языка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51628" w:rsidRDefault="00651628" w:rsidP="00651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我全身都不舒服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我的朋友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你是哪国人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你家有几口人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圣诞节快乐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我们去游泳，好吗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中国，旅行，音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乐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买，商场，吃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饭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漂亮，记者，天气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打电话，祝贺，寿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面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帮助，常常，外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婆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礼物，生日，出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生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锻炼，舒服，看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>病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我喜欢看书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651628" w:rsidRDefault="00651628" w:rsidP="006516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我爱我的小狗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651628" w:rsidRDefault="00651628" w:rsidP="00651628">
      <w:pPr>
        <w:rPr>
          <w:lang w:val="kk-KZ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F8"/>
    <w:rsid w:val="001D66F8"/>
    <w:rsid w:val="00651628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37C4"/>
  <w15:chartTrackingRefBased/>
  <w15:docId w15:val="{605CBD3D-D574-4833-8A04-C3E29B79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2022-01-14T10:55:00Z</dcterms:created>
  <dcterms:modified xsi:type="dcterms:W3CDTF">2022-01-14T10:55:00Z</dcterms:modified>
</cp:coreProperties>
</file>